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21AB" w14:textId="77777777" w:rsidR="0071781E" w:rsidRDefault="003513F3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C1611D4" wp14:editId="55B6D213">
            <wp:simplePos x="0" y="0"/>
            <wp:positionH relativeFrom="margin">
              <wp:posOffset>1635</wp:posOffset>
            </wp:positionH>
            <wp:positionV relativeFrom="paragraph">
              <wp:posOffset>-555625</wp:posOffset>
            </wp:positionV>
            <wp:extent cx="5943600" cy="770467"/>
            <wp:effectExtent l="0" t="0" r="0" b="0"/>
            <wp:wrapNone/>
            <wp:docPr id="2" name="Picture 2" descr="C:\Users\fookoy\Desktop\Utar-logo-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okoy\Desktop\Utar-logo-blac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E58C76" w14:textId="77777777" w:rsidR="0071781E" w:rsidRDefault="003513F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14:paraId="1A4A8813" w14:textId="77777777" w:rsidR="0071781E" w:rsidRDefault="003513F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Virtual Mobility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Programme</w:t>
      </w:r>
      <w:proofErr w:type="spellEnd"/>
    </w:p>
    <w:p w14:paraId="38530876" w14:textId="77777777" w:rsidR="0071781E" w:rsidRDefault="003513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Title: The Environment, Social and Governance (ESG) Trends and its Action</w:t>
      </w:r>
    </w:p>
    <w:p w14:paraId="64785C40" w14:textId="77777777" w:rsidR="0071781E" w:rsidRDefault="007178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77E4BB" w14:textId="77777777" w:rsidR="0071781E" w:rsidRDefault="007178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8EBFD6" w14:textId="77777777" w:rsidR="0071781E" w:rsidRDefault="003513F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1.0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Background</w:t>
      </w:r>
    </w:p>
    <w:p w14:paraId="41624FC8" w14:textId="77777777" w:rsidR="0071781E" w:rsidRDefault="003513F3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virtual mobility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programme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mainly focused on the understanding of the </w:t>
      </w:r>
      <w:r>
        <w:rPr>
          <w:rFonts w:ascii="Times New Roman" w:hAnsi="Times New Roman" w:cs="Times New Roman"/>
          <w:b/>
          <w:sz w:val="24"/>
          <w:szCs w:val="24"/>
        </w:rPr>
        <w:t>Environment, Social and Governance (ESG)</w:t>
      </w:r>
    </w:p>
    <w:p w14:paraId="739B79BB" w14:textId="77777777" w:rsidR="0071781E" w:rsidRDefault="0071781E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99DF1D" w14:textId="77777777" w:rsidR="0071781E" w:rsidRDefault="003513F3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 the end of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programme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the participants will be able to:</w:t>
      </w:r>
    </w:p>
    <w:p w14:paraId="60112FD4" w14:textId="77777777" w:rsidR="0071781E" w:rsidRDefault="003513F3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Understand the fundamental of ESG.</w:t>
      </w:r>
    </w:p>
    <w:p w14:paraId="0E64BF1F" w14:textId="77777777" w:rsidR="0071781E" w:rsidRDefault="003513F3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significance of ESG in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Business Entity/organization.</w:t>
      </w:r>
    </w:p>
    <w:p w14:paraId="4A04B957" w14:textId="77777777" w:rsidR="0071781E" w:rsidRDefault="003513F3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difference between SDGs and ESG.</w:t>
      </w:r>
    </w:p>
    <w:p w14:paraId="32471779" w14:textId="77777777" w:rsidR="0071781E" w:rsidRDefault="003513F3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sustainable practice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its applications. </w:t>
      </w:r>
    </w:p>
    <w:p w14:paraId="6C5C40C4" w14:textId="77777777" w:rsidR="0071781E" w:rsidRDefault="0071781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2D87CE" w14:textId="77777777" w:rsidR="0071781E" w:rsidRDefault="003513F3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Group Activity:</w:t>
      </w:r>
    </w:p>
    <w:p w14:paraId="2FBFB331" w14:textId="77777777" w:rsidR="0071781E" w:rsidRDefault="003513F3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participants will be working in a team to conduct a case study to identify 1 (one) local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company/business entity which practices ESG. The participants will need to identify and present the ESG practices/approach taken by the chosen company/business entity, as well as the challenges they face.</w:t>
      </w:r>
    </w:p>
    <w:p w14:paraId="684A31F8" w14:textId="77777777" w:rsidR="0071781E" w:rsidRDefault="0071781E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6BE8C4" w14:textId="77777777" w:rsidR="0071781E" w:rsidRDefault="003513F3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Assessment will be judged by 1 (one) representativ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 from each participating university and 1 (one) representative from the industry/corporate which practices ESG (optional).</w:t>
      </w:r>
    </w:p>
    <w:p w14:paraId="23CD495F" w14:textId="77777777" w:rsidR="0071781E" w:rsidRDefault="0071781E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8494C3" w14:textId="77777777" w:rsidR="0071781E" w:rsidRDefault="0071781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4BB440" w14:textId="77777777" w:rsidR="0071781E" w:rsidRDefault="003513F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Target Participants (5 to 10 participants per university)</w:t>
      </w:r>
    </w:p>
    <w:p w14:paraId="654ECE4E" w14:textId="77777777" w:rsidR="0071781E" w:rsidRDefault="003513F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Undergraduate students in any discipline.</w:t>
      </w:r>
    </w:p>
    <w:p w14:paraId="1B4D80BC" w14:textId="77777777" w:rsidR="0071781E" w:rsidRDefault="003513F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participating univers</w:t>
      </w:r>
      <w:r>
        <w:rPr>
          <w:rFonts w:ascii="Times New Roman" w:hAnsi="Times New Roman" w:cs="Times New Roman"/>
          <w:sz w:val="24"/>
          <w:szCs w:val="24"/>
        </w:rPr>
        <w:t>ity to send a minimum of 1 team (5 person) and a maximum of 2 teams (10 students).</w:t>
      </w:r>
    </w:p>
    <w:p w14:paraId="075067CB" w14:textId="77777777" w:rsidR="0071781E" w:rsidRDefault="0071781E">
      <w:pPr>
        <w:ind w:left="709"/>
        <w:rPr>
          <w:rFonts w:ascii="Times New Roman" w:hAnsi="Times New Roman" w:cs="Times New Roman"/>
          <w:b/>
          <w:sz w:val="24"/>
          <w:szCs w:val="24"/>
        </w:rPr>
      </w:pPr>
    </w:p>
    <w:p w14:paraId="32AA92C4" w14:textId="77777777" w:rsidR="0071781E" w:rsidRDefault="003513F3">
      <w:pPr>
        <w:pStyle w:val="ListParagraph"/>
        <w:numPr>
          <w:ilvl w:val="0"/>
          <w:numId w:val="33"/>
        </w:numPr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Fee</w:t>
      </w:r>
    </w:p>
    <w:p w14:paraId="54CD2FA3" w14:textId="77777777" w:rsidR="0071781E" w:rsidRDefault="003513F3">
      <w:pPr>
        <w:pStyle w:val="ListParagraph"/>
        <w:ind w:left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Free of charge</w:t>
      </w:r>
    </w:p>
    <w:p w14:paraId="5EA95029" w14:textId="77777777" w:rsidR="0071781E" w:rsidRDefault="0071781E">
      <w:pPr>
        <w:rPr>
          <w:rFonts w:ascii="Times New Roman" w:hAnsi="Times New Roman" w:cs="Times New Roman"/>
          <w:bCs/>
          <w:sz w:val="24"/>
          <w:szCs w:val="24"/>
        </w:rPr>
      </w:pPr>
    </w:p>
    <w:p w14:paraId="20752DD5" w14:textId="77777777" w:rsidR="0071781E" w:rsidRDefault="003513F3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Certification / Awards</w:t>
      </w:r>
    </w:p>
    <w:p w14:paraId="4A6BFE4C" w14:textId="77777777" w:rsidR="0071781E" w:rsidRDefault="0071781E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C07931C" w14:textId="77777777" w:rsidR="0071781E" w:rsidRDefault="003513F3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e-certificate of attendance will be given to all participants who complete at least 80% attendance of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programme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articipate in group presentation.</w:t>
      </w:r>
    </w:p>
    <w:p w14:paraId="39A3696C" w14:textId="77777777" w:rsidR="0071781E" w:rsidRDefault="0071781E">
      <w:pPr>
        <w:pStyle w:val="ListParagraph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4D101C51" w14:textId="77777777" w:rsidR="0071781E" w:rsidRDefault="0071781E">
      <w:pPr>
        <w:pStyle w:val="ListParagraph"/>
        <w:ind w:left="709"/>
        <w:rPr>
          <w:rFonts w:ascii="Times New Roman" w:hAnsi="Times New Roman" w:cs="Times New Roman"/>
          <w:bCs/>
          <w:sz w:val="24"/>
          <w:szCs w:val="24"/>
        </w:rPr>
      </w:pPr>
    </w:p>
    <w:p w14:paraId="7E1B1F39" w14:textId="77777777" w:rsidR="0071781E" w:rsidRDefault="003513F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5.0 </w:t>
      </w:r>
      <w:r>
        <w:rPr>
          <w:rFonts w:ascii="Times New Roman" w:hAnsi="Times New Roman" w:cs="Times New Roman"/>
          <w:b/>
          <w:sz w:val="24"/>
          <w:szCs w:val="24"/>
        </w:rPr>
        <w:tab/>
        <w:t>Tentative schedule and Platform</w:t>
      </w:r>
    </w:p>
    <w:p w14:paraId="7189B8B4" w14:textId="77777777" w:rsidR="0071781E" w:rsidRDefault="003513F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Duration: 4 days </w:t>
      </w:r>
    </w:p>
    <w:p w14:paraId="4B7FB9EA" w14:textId="77777777" w:rsidR="0071781E" w:rsidRDefault="00351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Platform: Virtual platform (Zoom)</w:t>
      </w:r>
    </w:p>
    <w:tbl>
      <w:tblPr>
        <w:tblpPr w:leftFromText="180" w:rightFromText="180" w:vertAnchor="page" w:horzAnchor="page" w:tblpX="2141" w:tblpY="2381"/>
        <w:tblW w:w="9077" w:type="dxa"/>
        <w:tblLayout w:type="fixed"/>
        <w:tblLook w:val="04A0" w:firstRow="1" w:lastRow="0" w:firstColumn="1" w:lastColumn="0" w:noHBand="0" w:noVBand="1"/>
      </w:tblPr>
      <w:tblGrid>
        <w:gridCol w:w="1706"/>
        <w:gridCol w:w="1842"/>
        <w:gridCol w:w="1843"/>
        <w:gridCol w:w="1838"/>
        <w:gridCol w:w="1848"/>
      </w:tblGrid>
      <w:tr w:rsidR="0071781E" w14:paraId="4AF3B298" w14:textId="77777777">
        <w:trPr>
          <w:trHeight w:val="363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7E0C2ED4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Time/Date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346D7FA4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Day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7C67D88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Day 2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44CACB22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Day 3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32DFB371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Day 4</w:t>
            </w:r>
          </w:p>
        </w:tc>
      </w:tr>
      <w:tr w:rsidR="0071781E" w14:paraId="09BF158E" w14:textId="77777777">
        <w:trPr>
          <w:trHeight w:val="512"/>
        </w:trPr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4212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9.30am – 10.00am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E5FA4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Opening Ceremony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46B7EBC6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18DCE991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6DF922F5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81E" w14:paraId="6F245262" w14:textId="77777777">
        <w:trPr>
          <w:trHeight w:val="514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AA881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10.00am-11.30am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0E04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4998F4A" w14:textId="77777777" w:rsidR="0071781E" w:rsidRDefault="003513F3">
            <w:pPr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Session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AE093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Session 3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6474F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Student’s presentation on their finding </w:t>
            </w:r>
          </w:p>
          <w:p w14:paraId="738A8EB8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(Draft)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20DB3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Student’s presentation (Final)</w:t>
            </w:r>
          </w:p>
        </w:tc>
      </w:tr>
      <w:tr w:rsidR="0071781E" w14:paraId="79ACC15F" w14:textId="77777777">
        <w:trPr>
          <w:trHeight w:val="558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968F2" w14:textId="77777777" w:rsidR="0071781E" w:rsidRDefault="003513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11.30am-12.00pm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E2C1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Student’s discussion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6F3F5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Student’s discussion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9E2C9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DF856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81E" w14:paraId="75F147A0" w14:textId="77777777">
        <w:trPr>
          <w:trHeight w:val="502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35A50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12.00pm – 1.30pm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2C9232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Lunch break</w:t>
            </w:r>
          </w:p>
        </w:tc>
      </w:tr>
      <w:tr w:rsidR="0071781E" w14:paraId="2BC1C2F6" w14:textId="77777777">
        <w:trPr>
          <w:trHeight w:val="641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5BF8F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1.30pm to 2.30pm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A34C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25F65FE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Session 2</w:t>
            </w:r>
          </w:p>
          <w:p w14:paraId="20D86A69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0D46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Sharing by industry partner/guest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F9B7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Session 4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BFAB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Sharing by industry partner/guest</w:t>
            </w:r>
          </w:p>
        </w:tc>
      </w:tr>
      <w:tr w:rsidR="0071781E" w14:paraId="75AED2E2" w14:textId="77777777">
        <w:trPr>
          <w:trHeight w:val="641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127EA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2.30pm to 3.00pm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1FF7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Student’s discussion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060B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C07F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Student’s discussion</w:t>
            </w: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87AD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781E" w14:paraId="275D5164" w14:textId="77777777">
        <w:trPr>
          <w:trHeight w:val="414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D1C8A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3.00pm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BE77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End of Day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9705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End of Day 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9912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End of Day 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23EC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Closing Ceremony</w:t>
            </w:r>
          </w:p>
          <w:p w14:paraId="23451384" w14:textId="77777777" w:rsidR="0071781E" w:rsidRDefault="0035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End at 3.30pm</w:t>
            </w:r>
          </w:p>
          <w:p w14:paraId="2C0A6F51" w14:textId="77777777" w:rsidR="0071781E" w:rsidRDefault="00717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208306F" w14:textId="77777777" w:rsidR="0071781E" w:rsidRDefault="007178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36FAA0" w14:textId="77777777" w:rsidR="0071781E" w:rsidRDefault="0071781E">
      <w:pPr>
        <w:rPr>
          <w:rFonts w:ascii="Times New Roman" w:hAnsi="Times New Roman" w:cs="Times New Roman"/>
          <w:sz w:val="24"/>
          <w:szCs w:val="24"/>
        </w:rPr>
      </w:pPr>
    </w:p>
    <w:p w14:paraId="0B399FF9" w14:textId="77777777" w:rsidR="0071781E" w:rsidRDefault="0071781E">
      <w:pPr>
        <w:rPr>
          <w:rFonts w:ascii="Times New Roman" w:hAnsi="Times New Roman" w:cs="Times New Roman"/>
          <w:sz w:val="24"/>
          <w:szCs w:val="24"/>
        </w:rPr>
      </w:pPr>
    </w:p>
    <w:p w14:paraId="3CBAD0C0" w14:textId="77777777" w:rsidR="0071781E" w:rsidRDefault="0071781E">
      <w:pPr>
        <w:rPr>
          <w:rFonts w:ascii="Times New Roman" w:hAnsi="Times New Roman" w:cs="Times New Roman"/>
          <w:sz w:val="24"/>
          <w:szCs w:val="24"/>
        </w:rPr>
      </w:pPr>
    </w:p>
    <w:p w14:paraId="65E71F8D" w14:textId="77777777" w:rsidR="0071781E" w:rsidRDefault="0071781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B26133" w14:textId="77777777" w:rsidR="0071781E" w:rsidRDefault="0071781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47E0D5" w14:textId="77777777" w:rsidR="0071781E" w:rsidRDefault="0071781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9163B" w14:textId="77777777" w:rsidR="0071781E" w:rsidRDefault="0071781E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26C0E2" w14:textId="77777777" w:rsidR="0071781E" w:rsidRDefault="003513F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-End -</w:t>
      </w:r>
    </w:p>
    <w:p w14:paraId="13C263DD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7DCCE2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29CB66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6CE4F7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Reference:</w:t>
      </w:r>
    </w:p>
    <w:p w14:paraId="1E98BA90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Background:</w:t>
      </w:r>
    </w:p>
    <w:p w14:paraId="6439F031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hyperlink r:id="rId9" w:anchor=":~:text=The%20term%20ESG%20was%20first,examine%20the%20role%20of%20environmental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https://en.wikipedia.org/wiki/Environmental,_social_and_corporate_governance#:~</w:t>
        </w:r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:text=The%20term%20ESG%20was%20first,examine%20the%20role%20of%20environmental</w:t>
        </w:r>
      </w:hyperlink>
    </w:p>
    <w:p w14:paraId="1DC06563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8FE5BC8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Difference of SDGs vs ESG</w:t>
      </w:r>
    </w:p>
    <w:p w14:paraId="5113F92C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hyperlink r:id="rId10" w:anchor=":~:text=SDGs%20are%20global%20goals%20set,their%20environmental%20and%20social%20credentials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https://www.esgthereport.com/what-is-sdg-and-esg/#:~:text=SDGs%20are%20global%20goals%20set,their%20environmental%20and%20social%20credentials</w:t>
        </w:r>
      </w:hyperlink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64AEE05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hyperlink r:id="rId11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https://tok</w:t>
        </w:r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yocentury-news.com/sustainability/differences-sdgs-and-esg/</w:t>
        </w:r>
      </w:hyperlink>
    </w:p>
    <w:p w14:paraId="0399F1EA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3E2450C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List of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companies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practices ESG (Malaysia)</w:t>
      </w:r>
    </w:p>
    <w:p w14:paraId="5A7FA92F" w14:textId="77777777" w:rsidR="0071781E" w:rsidRDefault="003513F3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hyperlink r:id="rId12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https://www.bursamalaysia.com/sites/5d809dcf39fba22790cad230/assets/5eff10c639fba275dd54ee75/ESG_Ratings_of_PLCs_assessed_by_FTSE_Russell_and_Index_Constituents_June2020.pdf</w:t>
        </w:r>
      </w:hyperlink>
    </w:p>
    <w:p w14:paraId="6E8A6961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EF9B15D" w14:textId="77777777" w:rsidR="0071781E" w:rsidRDefault="0071781E">
      <w:pPr>
        <w:pStyle w:val="ListParagrap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71781E">
      <w:footerReference w:type="default" r:id="rId13"/>
      <w:pgSz w:w="12240" w:h="15840"/>
      <w:pgMar w:top="108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2808C" w14:textId="77777777" w:rsidR="003513F3" w:rsidRDefault="003513F3">
      <w:pPr>
        <w:spacing w:after="0" w:line="240" w:lineRule="auto"/>
      </w:pPr>
      <w:r>
        <w:separator/>
      </w:r>
    </w:p>
  </w:endnote>
  <w:endnote w:type="continuationSeparator" w:id="0">
    <w:p w14:paraId="15DF29F1" w14:textId="77777777" w:rsidR="003513F3" w:rsidRDefault="00351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63212" w14:textId="77777777" w:rsidR="0071781E" w:rsidRDefault="0071781E">
    <w:pPr>
      <w:pStyle w:val="Footer"/>
      <w:jc w:val="center"/>
    </w:pPr>
  </w:p>
  <w:p w14:paraId="54CBA42B" w14:textId="77777777" w:rsidR="0071781E" w:rsidRDefault="007178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EF2C6" w14:textId="77777777" w:rsidR="003513F3" w:rsidRDefault="003513F3">
      <w:pPr>
        <w:spacing w:after="0" w:line="240" w:lineRule="auto"/>
      </w:pPr>
      <w:r>
        <w:separator/>
      </w:r>
    </w:p>
  </w:footnote>
  <w:footnote w:type="continuationSeparator" w:id="0">
    <w:p w14:paraId="3CDA7445" w14:textId="77777777" w:rsidR="003513F3" w:rsidRDefault="00351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56D"/>
    <w:multiLevelType w:val="hybridMultilevel"/>
    <w:tmpl w:val="D6DA2264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785B21"/>
    <w:multiLevelType w:val="hybridMultilevel"/>
    <w:tmpl w:val="A3FC7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07D2B"/>
    <w:multiLevelType w:val="hybridMultilevel"/>
    <w:tmpl w:val="D7964A3A"/>
    <w:lvl w:ilvl="0" w:tplc="6442BCA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87069"/>
    <w:multiLevelType w:val="hybridMultilevel"/>
    <w:tmpl w:val="D79E6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31371"/>
    <w:multiLevelType w:val="hybridMultilevel"/>
    <w:tmpl w:val="156A0A0E"/>
    <w:lvl w:ilvl="0" w:tplc="4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475BD"/>
    <w:multiLevelType w:val="hybridMultilevel"/>
    <w:tmpl w:val="800EFB6A"/>
    <w:lvl w:ilvl="0" w:tplc="6BD4157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231A0"/>
    <w:multiLevelType w:val="hybridMultilevel"/>
    <w:tmpl w:val="EC1EC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64C2F"/>
    <w:multiLevelType w:val="hybridMultilevel"/>
    <w:tmpl w:val="C5562CF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C36FE"/>
    <w:multiLevelType w:val="hybridMultilevel"/>
    <w:tmpl w:val="CB6EC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73F80"/>
    <w:multiLevelType w:val="hybridMultilevel"/>
    <w:tmpl w:val="91B692CA"/>
    <w:lvl w:ilvl="0" w:tplc="4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132DAA"/>
    <w:multiLevelType w:val="hybridMultilevel"/>
    <w:tmpl w:val="0BA410F8"/>
    <w:lvl w:ilvl="0" w:tplc="88EA1F2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21C84"/>
    <w:multiLevelType w:val="hybridMultilevel"/>
    <w:tmpl w:val="6270B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11153B"/>
    <w:multiLevelType w:val="hybridMultilevel"/>
    <w:tmpl w:val="3C5E731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01434B8"/>
    <w:multiLevelType w:val="multilevel"/>
    <w:tmpl w:val="6D20D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F3B29"/>
    <w:multiLevelType w:val="multilevel"/>
    <w:tmpl w:val="C644D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615CAF"/>
    <w:multiLevelType w:val="hybridMultilevel"/>
    <w:tmpl w:val="F6002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192AE1"/>
    <w:multiLevelType w:val="multilevel"/>
    <w:tmpl w:val="572C835A"/>
    <w:lvl w:ilvl="0">
      <w:start w:val="3"/>
      <w:numFmt w:val="decimal"/>
      <w:lvlText w:val="%1.0"/>
      <w:lvlJc w:val="left"/>
      <w:pPr>
        <w:ind w:left="108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  <w:u w:val="none"/>
      </w:rPr>
    </w:lvl>
  </w:abstractNum>
  <w:abstractNum w:abstractNumId="17" w15:restartNumberingAfterBreak="0">
    <w:nsid w:val="3CB80C56"/>
    <w:multiLevelType w:val="hybridMultilevel"/>
    <w:tmpl w:val="FABED6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CE4132"/>
    <w:multiLevelType w:val="hybridMultilevel"/>
    <w:tmpl w:val="C8888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E7D60"/>
    <w:multiLevelType w:val="hybridMultilevel"/>
    <w:tmpl w:val="6C50CF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54CDC"/>
    <w:multiLevelType w:val="hybridMultilevel"/>
    <w:tmpl w:val="9D7AD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B265EC"/>
    <w:multiLevelType w:val="hybridMultilevel"/>
    <w:tmpl w:val="5CA6C53C"/>
    <w:lvl w:ilvl="0" w:tplc="C45EE5DA">
      <w:start w:val="30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836BF"/>
    <w:multiLevelType w:val="hybridMultilevel"/>
    <w:tmpl w:val="EBEEC00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FB59CB"/>
    <w:multiLevelType w:val="hybridMultilevel"/>
    <w:tmpl w:val="030051B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544D88"/>
    <w:multiLevelType w:val="hybridMultilevel"/>
    <w:tmpl w:val="40404CF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5E162DE6"/>
    <w:multiLevelType w:val="hybridMultilevel"/>
    <w:tmpl w:val="26C6E7C0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6" w15:restartNumberingAfterBreak="0">
    <w:nsid w:val="662D1118"/>
    <w:multiLevelType w:val="hybridMultilevel"/>
    <w:tmpl w:val="2A5EDA06"/>
    <w:lvl w:ilvl="0" w:tplc="35206056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90904"/>
    <w:multiLevelType w:val="hybridMultilevel"/>
    <w:tmpl w:val="23B2D2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BD06839"/>
    <w:multiLevelType w:val="hybridMultilevel"/>
    <w:tmpl w:val="20FC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3F6FD4"/>
    <w:multiLevelType w:val="hybridMultilevel"/>
    <w:tmpl w:val="C4DE0E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80957"/>
    <w:multiLevelType w:val="hybridMultilevel"/>
    <w:tmpl w:val="2AECF384"/>
    <w:lvl w:ilvl="0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1" w15:restartNumberingAfterBreak="0">
    <w:nsid w:val="741A5A13"/>
    <w:multiLevelType w:val="hybridMultilevel"/>
    <w:tmpl w:val="C6BE0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C01A96"/>
    <w:multiLevelType w:val="hybridMultilevel"/>
    <w:tmpl w:val="3FCE3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8029C5"/>
    <w:multiLevelType w:val="hybridMultilevel"/>
    <w:tmpl w:val="B4C0D962"/>
    <w:lvl w:ilvl="0" w:tplc="36C2204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E65EAA"/>
    <w:multiLevelType w:val="hybridMultilevel"/>
    <w:tmpl w:val="0C403E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5"/>
  </w:num>
  <w:num w:numId="3">
    <w:abstractNumId w:val="6"/>
  </w:num>
  <w:num w:numId="4">
    <w:abstractNumId w:val="13"/>
  </w:num>
  <w:num w:numId="5">
    <w:abstractNumId w:val="28"/>
  </w:num>
  <w:num w:numId="6">
    <w:abstractNumId w:val="10"/>
  </w:num>
  <w:num w:numId="7">
    <w:abstractNumId w:val="33"/>
  </w:num>
  <w:num w:numId="8">
    <w:abstractNumId w:val="2"/>
  </w:num>
  <w:num w:numId="9">
    <w:abstractNumId w:val="21"/>
  </w:num>
  <w:num w:numId="10">
    <w:abstractNumId w:val="32"/>
  </w:num>
  <w:num w:numId="11">
    <w:abstractNumId w:val="14"/>
  </w:num>
  <w:num w:numId="12">
    <w:abstractNumId w:val="20"/>
  </w:num>
  <w:num w:numId="13">
    <w:abstractNumId w:val="15"/>
  </w:num>
  <w:num w:numId="14">
    <w:abstractNumId w:val="8"/>
  </w:num>
  <w:num w:numId="15">
    <w:abstractNumId w:val="19"/>
  </w:num>
  <w:num w:numId="16">
    <w:abstractNumId w:val="27"/>
  </w:num>
  <w:num w:numId="17">
    <w:abstractNumId w:val="34"/>
  </w:num>
  <w:num w:numId="18">
    <w:abstractNumId w:val="17"/>
  </w:num>
  <w:num w:numId="19">
    <w:abstractNumId w:val="1"/>
  </w:num>
  <w:num w:numId="20">
    <w:abstractNumId w:val="18"/>
  </w:num>
  <w:num w:numId="21">
    <w:abstractNumId w:val="12"/>
  </w:num>
  <w:num w:numId="22">
    <w:abstractNumId w:val="3"/>
  </w:num>
  <w:num w:numId="23">
    <w:abstractNumId w:val="30"/>
  </w:num>
  <w:num w:numId="24">
    <w:abstractNumId w:val="11"/>
  </w:num>
  <w:num w:numId="25">
    <w:abstractNumId w:val="29"/>
  </w:num>
  <w:num w:numId="26">
    <w:abstractNumId w:val="0"/>
  </w:num>
  <w:num w:numId="27">
    <w:abstractNumId w:val="7"/>
  </w:num>
  <w:num w:numId="28">
    <w:abstractNumId w:val="23"/>
  </w:num>
  <w:num w:numId="29">
    <w:abstractNumId w:val="22"/>
  </w:num>
  <w:num w:numId="30">
    <w:abstractNumId w:val="24"/>
  </w:num>
  <w:num w:numId="31">
    <w:abstractNumId w:val="5"/>
  </w:num>
  <w:num w:numId="32">
    <w:abstractNumId w:val="9"/>
  </w:num>
  <w:num w:numId="33">
    <w:abstractNumId w:val="16"/>
  </w:num>
  <w:num w:numId="34">
    <w:abstractNumId w:val="26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81E"/>
    <w:rsid w:val="003513F3"/>
    <w:rsid w:val="0071781E"/>
    <w:rsid w:val="00B63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F8CC3A"/>
  <w15:docId w15:val="{55D92A3B-735D-4CDC-BC70-846F8A16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apple-converted-space">
    <w:name w:val="apple-converted-space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</w:style>
  <w:style w:type="character" w:customStyle="1" w:styleId="DateChar">
    <w:name w:val="Date Char"/>
    <w:basedOn w:val="DefaultParagraphFont"/>
    <w:link w:val="Date"/>
    <w:uiPriority w:val="99"/>
    <w:semiHidden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ursamalaysia.com/sites/5d809dcf39fba22790cad230/assets/5eff10c639fba275dd54ee75/ESG_Ratings_of_PLCs_assessed_by_FTSE_Russell_and_Index_Constituents_June202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kyocentury-news.com/sustainability/differences-sdgs-and-es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sgthereport.com/what-is-sdg-and-es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Environmental,_social_and_corporate_governan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7FFC9-F425-45E5-A6E4-9EF7A251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Lim Bee Chee</dc:creator>
  <cp:keywords/>
  <dc:description/>
  <cp:lastModifiedBy>Loi Sien Mun</cp:lastModifiedBy>
  <cp:revision>2</cp:revision>
  <cp:lastPrinted>2017-07-06T10:52:00Z</cp:lastPrinted>
  <dcterms:created xsi:type="dcterms:W3CDTF">2022-03-04T00:04:00Z</dcterms:created>
  <dcterms:modified xsi:type="dcterms:W3CDTF">2022-03-04T00:04:00Z</dcterms:modified>
</cp:coreProperties>
</file>