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996"/>
        <w:tblW w:w="9712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2" w:space="0" w:color="4472C4" w:themeColor="accent1"/>
          <w:insideV w:val="single" w:sz="2" w:space="0" w:color="4472C4" w:themeColor="accent1"/>
        </w:tblBorders>
        <w:tblLook w:val="04A0" w:firstRow="1" w:lastRow="0" w:firstColumn="1" w:lastColumn="0" w:noHBand="0" w:noVBand="1"/>
      </w:tblPr>
      <w:tblGrid>
        <w:gridCol w:w="4856"/>
        <w:gridCol w:w="4856"/>
      </w:tblGrid>
      <w:tr w:rsidR="0022483C" w:rsidRPr="00476E65" w14:paraId="3F410711" w14:textId="77777777" w:rsidTr="0076366B">
        <w:trPr>
          <w:trHeight w:val="1349"/>
        </w:trPr>
        <w:tc>
          <w:tcPr>
            <w:tcW w:w="4856" w:type="dxa"/>
            <w:shd w:val="clear" w:color="auto" w:fill="9CC2E5" w:themeFill="accent5" w:themeFillTint="99"/>
          </w:tcPr>
          <w:p w14:paraId="67BA0E07" w14:textId="479CB88E" w:rsidR="0022483C" w:rsidRPr="00476E65" w:rsidRDefault="0056388C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b/>
                <w:bCs/>
                <w:noProof/>
                <w:color w:val="FFFFFF" w:themeColor="background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260EF28" wp14:editId="7E619757">
                      <wp:simplePos x="0" y="0"/>
                      <wp:positionH relativeFrom="column">
                        <wp:posOffset>-78105</wp:posOffset>
                      </wp:positionH>
                      <wp:positionV relativeFrom="paragraph">
                        <wp:posOffset>-628015</wp:posOffset>
                      </wp:positionV>
                      <wp:extent cx="2537460" cy="449580"/>
                      <wp:effectExtent l="0" t="0" r="15240" b="26670"/>
                      <wp:wrapNone/>
                      <wp:docPr id="1413101185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37460" cy="4495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5E78A23" w14:textId="5FDEE579" w:rsidR="0056388C" w:rsidRPr="00B4384E" w:rsidRDefault="00B4384E">
                                  <w:pPr>
                                    <w:rPr>
                                      <w:rFonts w:cstheme="minorHAnsi"/>
                                      <w:b/>
                                      <w:bCs/>
                                      <w:color w:val="2F5496" w:themeColor="accent1" w:themeShade="BF"/>
                                      <w:sz w:val="36"/>
                                      <w:szCs w:val="36"/>
                                    </w:rPr>
                                  </w:pPr>
                                  <w:r w:rsidRPr="00B4384E">
                                    <w:rPr>
                                      <w:rFonts w:cstheme="minorHAnsi"/>
                                      <w:b/>
                                      <w:bCs/>
                                      <w:color w:val="2F5496" w:themeColor="accent1" w:themeShade="BF"/>
                                      <w:sz w:val="36"/>
                                      <w:szCs w:val="36"/>
                                    </w:rPr>
                                    <w:t>COIL Partnering Form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60EF2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6.15pt;margin-top:-49.45pt;width:199.8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" fillcolor="white [3201]" strokeweight=".5pt">
                      <v:textbox>
                        <w:txbxContent>
                          <w:p w14:paraId="05E78A23" w14:textId="5FDEE579" w:rsidR="0056388C" w:rsidRPr="00B4384E" w:rsidRDefault="00B4384E">
                            <w:pPr>
                              <w:rPr>
                                <w:rFonts w:cstheme="minorHAnsi"/>
                                <w:b/>
                                <w:bCs/>
                                <w:color w:val="2F5496" w:themeColor="accent1" w:themeShade="BF"/>
                                <w:sz w:val="36"/>
                                <w:szCs w:val="36"/>
                              </w:rPr>
                            </w:pPr>
                            <w:r w:rsidRPr="00B4384E">
                              <w:rPr>
                                <w:rFonts w:cstheme="minorHAnsi"/>
                                <w:b/>
                                <w:bCs/>
                                <w:color w:val="2F5496" w:themeColor="accent1" w:themeShade="BF"/>
                                <w:sz w:val="36"/>
                                <w:szCs w:val="36"/>
                              </w:rPr>
                              <w:t>COIL Partnering Form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483C" w:rsidRPr="00476E65">
              <w:rPr>
                <w:b/>
                <w:bCs/>
                <w:color w:val="FFFFFF" w:themeColor="background1"/>
                <w:sz w:val="32"/>
                <w:szCs w:val="32"/>
              </w:rPr>
              <w:t>Project Description/Overview</w:t>
            </w:r>
          </w:p>
        </w:tc>
        <w:tc>
          <w:tcPr>
            <w:tcW w:w="4856" w:type="dxa"/>
            <w:shd w:val="clear" w:color="auto" w:fill="DEEAF6" w:themeFill="accent5" w:themeFillTint="33"/>
          </w:tcPr>
          <w:p w14:paraId="67B8FFFA" w14:textId="0D0D4415" w:rsidR="00090DAF" w:rsidRPr="00201A8F" w:rsidRDefault="00012DA1" w:rsidP="00B7246A">
            <w:pPr>
              <w:rPr>
                <w:b/>
                <w:bCs/>
                <w:sz w:val="32"/>
                <w:szCs w:val="32"/>
              </w:rPr>
            </w:pPr>
            <w:r w:rsidRPr="00012DA1">
              <w:rPr>
                <w:b/>
                <w:bCs/>
                <w:sz w:val="32"/>
                <w:szCs w:val="32"/>
              </w:rPr>
              <w:t xml:space="preserve">Driving </w:t>
            </w:r>
            <w:r>
              <w:rPr>
                <w:b/>
                <w:bCs/>
                <w:sz w:val="32"/>
                <w:szCs w:val="32"/>
              </w:rPr>
              <w:t xml:space="preserve">Innovative </w:t>
            </w:r>
            <w:r w:rsidRPr="00012DA1">
              <w:rPr>
                <w:b/>
                <w:bCs/>
                <w:sz w:val="32"/>
                <w:szCs w:val="32"/>
              </w:rPr>
              <w:t>Change</w:t>
            </w:r>
            <w:r>
              <w:rPr>
                <w:b/>
                <w:bCs/>
                <w:sz w:val="32"/>
                <w:szCs w:val="32"/>
              </w:rPr>
              <w:t xml:space="preserve"> to Create</w:t>
            </w:r>
            <w:r w:rsidRPr="00012DA1">
              <w:rPr>
                <w:b/>
                <w:bCs/>
                <w:sz w:val="32"/>
                <w:szCs w:val="32"/>
              </w:rPr>
              <w:t xml:space="preserve"> Organi</w:t>
            </w:r>
            <w:r>
              <w:rPr>
                <w:b/>
                <w:bCs/>
                <w:sz w:val="32"/>
                <w:szCs w:val="32"/>
              </w:rPr>
              <w:t>s</w:t>
            </w:r>
            <w:r w:rsidRPr="00012DA1">
              <w:rPr>
                <w:b/>
                <w:bCs/>
                <w:sz w:val="32"/>
                <w:szCs w:val="32"/>
              </w:rPr>
              <w:t>ational Impact</w:t>
            </w:r>
          </w:p>
        </w:tc>
      </w:tr>
      <w:tr w:rsidR="00F54749" w:rsidRPr="00476E65" w14:paraId="674E2A6A" w14:textId="77777777" w:rsidTr="0076366B">
        <w:trPr>
          <w:trHeight w:val="1793"/>
        </w:trPr>
        <w:tc>
          <w:tcPr>
            <w:tcW w:w="4856" w:type="dxa"/>
            <w:shd w:val="clear" w:color="auto" w:fill="9CC2E5" w:themeFill="accent5" w:themeFillTint="99"/>
          </w:tcPr>
          <w:p w14:paraId="3CB8EA92" w14:textId="0DD68E20" w:rsidR="00F54749" w:rsidRPr="00476E65" w:rsidRDefault="00F54749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476E65">
              <w:rPr>
                <w:b/>
                <w:bCs/>
                <w:color w:val="FFFFFF" w:themeColor="background1"/>
                <w:sz w:val="32"/>
                <w:szCs w:val="32"/>
              </w:rPr>
              <w:t>Level of study of your participants (UG/PG/any and approximate number)</w:t>
            </w:r>
          </w:p>
        </w:tc>
        <w:tc>
          <w:tcPr>
            <w:tcW w:w="4856" w:type="dxa"/>
            <w:shd w:val="clear" w:color="auto" w:fill="DEEAF6" w:themeFill="accent5" w:themeFillTint="33"/>
          </w:tcPr>
          <w:p w14:paraId="1D0BC340" w14:textId="015981C4" w:rsidR="00D54CCB" w:rsidRPr="00476E65" w:rsidRDefault="00AD63E7" w:rsidP="00B724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PG </w:t>
            </w:r>
            <w:r w:rsidR="004175D1">
              <w:rPr>
                <w:sz w:val="32"/>
                <w:szCs w:val="32"/>
              </w:rPr>
              <w:t xml:space="preserve">L7 Masters </w:t>
            </w:r>
            <w:r>
              <w:rPr>
                <w:sz w:val="32"/>
                <w:szCs w:val="32"/>
              </w:rPr>
              <w:t>– 20-40 students</w:t>
            </w:r>
          </w:p>
        </w:tc>
      </w:tr>
      <w:tr w:rsidR="00090DAF" w:rsidRPr="00476E65" w14:paraId="025645C0" w14:textId="77777777" w:rsidTr="0076366B">
        <w:trPr>
          <w:trHeight w:val="1793"/>
        </w:trPr>
        <w:tc>
          <w:tcPr>
            <w:tcW w:w="4856" w:type="dxa"/>
            <w:shd w:val="clear" w:color="auto" w:fill="9CC2E5" w:themeFill="accent5" w:themeFillTint="99"/>
          </w:tcPr>
          <w:p w14:paraId="5946F327" w14:textId="2A0FD461" w:rsidR="00090DAF" w:rsidRPr="00476E65" w:rsidRDefault="00090DAF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476E65">
              <w:rPr>
                <w:b/>
                <w:bCs/>
                <w:color w:val="FFFFFF" w:themeColor="background1"/>
                <w:sz w:val="32"/>
                <w:szCs w:val="32"/>
              </w:rPr>
              <w:t>Subject/Area discipline</w:t>
            </w:r>
          </w:p>
        </w:tc>
        <w:tc>
          <w:tcPr>
            <w:tcW w:w="4856" w:type="dxa"/>
            <w:shd w:val="clear" w:color="auto" w:fill="DEEAF6" w:themeFill="accent5" w:themeFillTint="33"/>
          </w:tcPr>
          <w:p w14:paraId="11EB1376" w14:textId="6300ED52" w:rsidR="00090DAF" w:rsidRPr="00457C7F" w:rsidRDefault="00012DA1" w:rsidP="00B724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Change management</w:t>
            </w:r>
          </w:p>
        </w:tc>
      </w:tr>
      <w:tr w:rsidR="00090DAF" w:rsidRPr="00476E65" w14:paraId="40E859CE" w14:textId="77777777" w:rsidTr="0076366B">
        <w:trPr>
          <w:trHeight w:val="1793"/>
        </w:trPr>
        <w:tc>
          <w:tcPr>
            <w:tcW w:w="4856" w:type="dxa"/>
            <w:shd w:val="clear" w:color="auto" w:fill="9CC2E5" w:themeFill="accent5" w:themeFillTint="99"/>
          </w:tcPr>
          <w:p w14:paraId="650E0E4D" w14:textId="77777777" w:rsidR="00090DAF" w:rsidRPr="00476E65" w:rsidRDefault="00090DAF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476E65">
              <w:rPr>
                <w:b/>
                <w:bCs/>
                <w:color w:val="FFFFFF" w:themeColor="background1"/>
                <w:sz w:val="32"/>
                <w:szCs w:val="32"/>
              </w:rPr>
              <w:t>Your Faculty/School or teaching area of the project</w:t>
            </w:r>
          </w:p>
          <w:p w14:paraId="78F46297" w14:textId="3C535C70" w:rsidR="00090DAF" w:rsidRPr="00476E65" w:rsidRDefault="00090DAF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</w:p>
        </w:tc>
        <w:tc>
          <w:tcPr>
            <w:tcW w:w="4856" w:type="dxa"/>
            <w:shd w:val="clear" w:color="auto" w:fill="DEEAF6" w:themeFill="accent5" w:themeFillTint="33"/>
          </w:tcPr>
          <w:p w14:paraId="06F8594B" w14:textId="34B66EE0" w:rsidR="008808AB" w:rsidRDefault="00012DA1" w:rsidP="00B724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School of Management</w:t>
            </w:r>
            <w:r w:rsidR="001515DD">
              <w:rPr>
                <w:sz w:val="32"/>
                <w:szCs w:val="32"/>
              </w:rPr>
              <w:t>, CULC</w:t>
            </w:r>
          </w:p>
          <w:p w14:paraId="3BC2E9A5" w14:textId="77777777" w:rsidR="00012DA1" w:rsidRDefault="00012DA1" w:rsidP="00B7246A">
            <w:pPr>
              <w:rPr>
                <w:sz w:val="32"/>
                <w:szCs w:val="32"/>
              </w:rPr>
            </w:pPr>
          </w:p>
          <w:p w14:paraId="52772C39" w14:textId="7312F5E0" w:rsidR="00012DA1" w:rsidRPr="00457C7F" w:rsidRDefault="00012DA1" w:rsidP="00B7246A">
            <w:pPr>
              <w:rPr>
                <w:sz w:val="32"/>
                <w:szCs w:val="32"/>
              </w:rPr>
            </w:pPr>
          </w:p>
        </w:tc>
      </w:tr>
      <w:tr w:rsidR="00090DAF" w:rsidRPr="00476E65" w14:paraId="67EF8BC0" w14:textId="77777777" w:rsidTr="0076366B">
        <w:trPr>
          <w:trHeight w:val="1349"/>
        </w:trPr>
        <w:tc>
          <w:tcPr>
            <w:tcW w:w="4856" w:type="dxa"/>
            <w:shd w:val="clear" w:color="auto" w:fill="9CC2E5" w:themeFill="accent5" w:themeFillTint="99"/>
          </w:tcPr>
          <w:p w14:paraId="3CBE1F3E" w14:textId="6747831A" w:rsidR="00090DAF" w:rsidRPr="00476E65" w:rsidRDefault="00090DAF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476E65">
              <w:rPr>
                <w:b/>
                <w:bCs/>
                <w:color w:val="FFFFFF" w:themeColor="background1"/>
                <w:sz w:val="32"/>
                <w:szCs w:val="32"/>
              </w:rPr>
              <w:t>Semester (please indicate the semester but also the actual month of delivery if possible)</w:t>
            </w:r>
          </w:p>
        </w:tc>
        <w:tc>
          <w:tcPr>
            <w:tcW w:w="4856" w:type="dxa"/>
            <w:shd w:val="clear" w:color="auto" w:fill="DEEAF6" w:themeFill="accent5" w:themeFillTint="33"/>
          </w:tcPr>
          <w:p w14:paraId="64C1553A" w14:textId="1BF7A85E" w:rsidR="00090DAF" w:rsidRPr="00476E65" w:rsidRDefault="00012DA1" w:rsidP="00B7246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Every semester – until end of 2025</w:t>
            </w:r>
          </w:p>
        </w:tc>
      </w:tr>
      <w:tr w:rsidR="00090DAF" w:rsidRPr="00476E65" w14:paraId="40E4857A" w14:textId="77777777" w:rsidTr="0076366B">
        <w:trPr>
          <w:trHeight w:val="2740"/>
        </w:trPr>
        <w:tc>
          <w:tcPr>
            <w:tcW w:w="4856" w:type="dxa"/>
            <w:shd w:val="clear" w:color="auto" w:fill="9CC2E5" w:themeFill="accent5" w:themeFillTint="99"/>
          </w:tcPr>
          <w:p w14:paraId="6BD1445A" w14:textId="0E2D0BA2" w:rsidR="00090DAF" w:rsidRPr="00476E65" w:rsidRDefault="00090DAF" w:rsidP="00B7246A">
            <w:pPr>
              <w:rPr>
                <w:b/>
                <w:bCs/>
                <w:color w:val="FFFFFF" w:themeColor="background1"/>
                <w:sz w:val="32"/>
                <w:szCs w:val="32"/>
              </w:rPr>
            </w:pPr>
            <w:r w:rsidRPr="00476E65">
              <w:rPr>
                <w:b/>
                <w:bCs/>
                <w:color w:val="FFFFFF" w:themeColor="background1"/>
                <w:sz w:val="32"/>
                <w:szCs w:val="32"/>
              </w:rPr>
              <w:t>Any other notes</w:t>
            </w:r>
          </w:p>
        </w:tc>
        <w:tc>
          <w:tcPr>
            <w:tcW w:w="4856" w:type="dxa"/>
            <w:shd w:val="clear" w:color="auto" w:fill="DEEAF6" w:themeFill="accent5" w:themeFillTint="33"/>
          </w:tcPr>
          <w:p w14:paraId="1B70D035" w14:textId="6352D9DF" w:rsidR="00A40D92" w:rsidRDefault="00A40D92" w:rsidP="00B7246A">
            <w:pPr>
              <w:rPr>
                <w:sz w:val="32"/>
                <w:szCs w:val="32"/>
              </w:rPr>
            </w:pPr>
            <w:r w:rsidRPr="00A40D92">
              <w:rPr>
                <w:sz w:val="32"/>
                <w:szCs w:val="32"/>
              </w:rPr>
              <w:t xml:space="preserve">Driving </w:t>
            </w:r>
            <w:r>
              <w:rPr>
                <w:sz w:val="32"/>
                <w:szCs w:val="32"/>
              </w:rPr>
              <w:t xml:space="preserve">Innovative </w:t>
            </w:r>
            <w:r w:rsidRPr="00A40D92">
              <w:rPr>
                <w:sz w:val="32"/>
                <w:szCs w:val="32"/>
              </w:rPr>
              <w:t>Change Using the ADKAR Model</w:t>
            </w:r>
          </w:p>
          <w:p w14:paraId="080F7101" w14:textId="77777777" w:rsidR="00A40D92" w:rsidRDefault="00A40D92" w:rsidP="00B7246A">
            <w:pPr>
              <w:rPr>
                <w:sz w:val="32"/>
                <w:szCs w:val="32"/>
              </w:rPr>
            </w:pPr>
          </w:p>
          <w:p w14:paraId="05F21B4A" w14:textId="51F03ADF" w:rsidR="00012DA1" w:rsidRDefault="00012DA1" w:rsidP="00B7246A">
            <w:p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Duration:</w:t>
            </w:r>
            <w:r>
              <w:rPr>
                <w:sz w:val="32"/>
                <w:szCs w:val="32"/>
              </w:rPr>
              <w:t xml:space="preserve"> Every </w:t>
            </w:r>
            <w:r w:rsidRPr="00012DA1">
              <w:rPr>
                <w:sz w:val="32"/>
                <w:szCs w:val="32"/>
              </w:rPr>
              <w:t xml:space="preserve">2 Weeks </w:t>
            </w:r>
            <w:r>
              <w:rPr>
                <w:sz w:val="32"/>
                <w:szCs w:val="32"/>
              </w:rPr>
              <w:t>– Weeks 2, 4, 6, 8, 10</w:t>
            </w:r>
          </w:p>
          <w:p w14:paraId="08EC4E28" w14:textId="77777777" w:rsidR="00012DA1" w:rsidRDefault="00012DA1" w:rsidP="00B7246A">
            <w:pPr>
              <w:rPr>
                <w:sz w:val="32"/>
                <w:szCs w:val="32"/>
              </w:rPr>
            </w:pPr>
          </w:p>
          <w:p w14:paraId="38354BC0" w14:textId="77777777" w:rsidR="006F0E65" w:rsidRDefault="00012DA1" w:rsidP="00B7246A">
            <w:p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 xml:space="preserve">Objective: To empower students to design and propose actionable strategies for driving </w:t>
            </w:r>
            <w:r>
              <w:rPr>
                <w:sz w:val="32"/>
                <w:szCs w:val="32"/>
              </w:rPr>
              <w:t>innovative</w:t>
            </w:r>
            <w:r w:rsidRPr="00012DA1">
              <w:rPr>
                <w:sz w:val="32"/>
                <w:szCs w:val="32"/>
              </w:rPr>
              <w:t xml:space="preserve"> change within an organi</w:t>
            </w:r>
            <w:r>
              <w:rPr>
                <w:sz w:val="32"/>
                <w:szCs w:val="32"/>
              </w:rPr>
              <w:t>s</w:t>
            </w:r>
            <w:r w:rsidRPr="00012DA1">
              <w:rPr>
                <w:sz w:val="32"/>
                <w:szCs w:val="32"/>
              </w:rPr>
              <w:t xml:space="preserve">ation. This project will focus on identifying challenges, developing innovative </w:t>
            </w:r>
            <w:r w:rsidRPr="00012DA1">
              <w:rPr>
                <w:sz w:val="32"/>
                <w:szCs w:val="32"/>
              </w:rPr>
              <w:lastRenderedPageBreak/>
              <w:t>solutions, and fostering a culture of continuous improvement.</w:t>
            </w:r>
          </w:p>
          <w:p w14:paraId="160D58CA" w14:textId="77777777" w:rsidR="00012DA1" w:rsidRDefault="00012DA1" w:rsidP="00B7246A">
            <w:pPr>
              <w:rPr>
                <w:sz w:val="32"/>
                <w:szCs w:val="32"/>
              </w:rPr>
            </w:pPr>
          </w:p>
          <w:p w14:paraId="4FC90E36" w14:textId="1E4E8011" w:rsidR="00012DA1" w:rsidRPr="00012DA1" w:rsidRDefault="00012DA1" w:rsidP="00012DA1">
            <w:pPr>
              <w:rPr>
                <w:sz w:val="32"/>
                <w:szCs w:val="32"/>
              </w:rPr>
            </w:pPr>
            <w:r w:rsidRPr="00012DA1">
              <w:rPr>
                <w:b/>
                <w:bCs/>
                <w:sz w:val="32"/>
                <w:szCs w:val="32"/>
              </w:rPr>
              <w:t>Understanding Change in Organi</w:t>
            </w:r>
            <w:r>
              <w:rPr>
                <w:b/>
                <w:bCs/>
                <w:sz w:val="32"/>
                <w:szCs w:val="32"/>
              </w:rPr>
              <w:t>s</w:t>
            </w:r>
            <w:r w:rsidRPr="00012DA1">
              <w:rPr>
                <w:b/>
                <w:bCs/>
                <w:sz w:val="32"/>
                <w:szCs w:val="32"/>
              </w:rPr>
              <w:t>ations</w:t>
            </w:r>
          </w:p>
          <w:p w14:paraId="6F3317F0" w14:textId="3C3EFFD0" w:rsidR="00012DA1" w:rsidRPr="00012DA1" w:rsidRDefault="00012DA1" w:rsidP="00012DA1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Explore key theories and frameworks of organi</w:t>
            </w:r>
            <w:r>
              <w:rPr>
                <w:sz w:val="32"/>
                <w:szCs w:val="32"/>
              </w:rPr>
              <w:t>s</w:t>
            </w:r>
            <w:r w:rsidRPr="00012DA1">
              <w:rPr>
                <w:sz w:val="32"/>
                <w:szCs w:val="32"/>
              </w:rPr>
              <w:t>ational change (e.g., ADKAR Model).</w:t>
            </w:r>
          </w:p>
          <w:p w14:paraId="162A48BA" w14:textId="1496DD53" w:rsidR="00012DA1" w:rsidRPr="00012DA1" w:rsidRDefault="00012DA1" w:rsidP="00012DA1">
            <w:pPr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Understand the importance of aligning change initiatives with organi</w:t>
            </w:r>
            <w:r>
              <w:rPr>
                <w:sz w:val="32"/>
                <w:szCs w:val="32"/>
              </w:rPr>
              <w:t>s</w:t>
            </w:r>
            <w:r w:rsidRPr="00012DA1">
              <w:rPr>
                <w:sz w:val="32"/>
                <w:szCs w:val="32"/>
              </w:rPr>
              <w:t>ational culture and goals.</w:t>
            </w:r>
          </w:p>
          <w:p w14:paraId="6F34C8D5" w14:textId="3AE2C244" w:rsidR="00012DA1" w:rsidRPr="00012DA1" w:rsidRDefault="00012DA1" w:rsidP="00012DA1">
            <w:pPr>
              <w:rPr>
                <w:sz w:val="32"/>
                <w:szCs w:val="32"/>
              </w:rPr>
            </w:pPr>
            <w:r w:rsidRPr="00012DA1">
              <w:rPr>
                <w:b/>
                <w:bCs/>
                <w:sz w:val="32"/>
                <w:szCs w:val="32"/>
              </w:rPr>
              <w:t>Identifying a Change Focus</w:t>
            </w:r>
          </w:p>
          <w:p w14:paraId="5709753C" w14:textId="40B6A060" w:rsidR="00012DA1" w:rsidRPr="00012DA1" w:rsidRDefault="00012DA1" w:rsidP="00012DA1">
            <w:pPr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Select an area within an organi</w:t>
            </w:r>
            <w:r>
              <w:rPr>
                <w:sz w:val="32"/>
                <w:szCs w:val="32"/>
              </w:rPr>
              <w:t>s</w:t>
            </w:r>
            <w:r w:rsidRPr="00012DA1">
              <w:rPr>
                <w:sz w:val="32"/>
                <w:szCs w:val="32"/>
              </w:rPr>
              <w:t>ation that requires change. Possible areas include:</w:t>
            </w:r>
          </w:p>
          <w:p w14:paraId="20E36154" w14:textId="034D6096" w:rsidR="00012DA1" w:rsidRPr="00012DA1" w:rsidRDefault="00012DA1" w:rsidP="00012DA1">
            <w:pPr>
              <w:numPr>
                <w:ilvl w:val="1"/>
                <w:numId w:val="2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Diversity, equity, and inclusion (DEI)</w:t>
            </w:r>
          </w:p>
          <w:p w14:paraId="4E19A7E2" w14:textId="39336242" w:rsidR="00012DA1" w:rsidRPr="00012DA1" w:rsidRDefault="00012DA1" w:rsidP="00012DA1">
            <w:pPr>
              <w:numPr>
                <w:ilvl w:val="1"/>
                <w:numId w:val="2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Environmental sustainability</w:t>
            </w:r>
          </w:p>
          <w:p w14:paraId="494A772C" w14:textId="4A7F0F77" w:rsidR="00012DA1" w:rsidRPr="00012DA1" w:rsidRDefault="00012DA1" w:rsidP="00012DA1">
            <w:pPr>
              <w:numPr>
                <w:ilvl w:val="1"/>
                <w:numId w:val="2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Digital transformation or innovation</w:t>
            </w:r>
          </w:p>
          <w:p w14:paraId="48CAA64E" w14:textId="0781322F" w:rsidR="00012DA1" w:rsidRPr="00012DA1" w:rsidRDefault="00012DA1" w:rsidP="00012DA1">
            <w:pPr>
              <w:numPr>
                <w:ilvl w:val="1"/>
                <w:numId w:val="2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Employee engagement and well-being</w:t>
            </w:r>
          </w:p>
          <w:p w14:paraId="215AD794" w14:textId="6B3569BB" w:rsidR="00012DA1" w:rsidRPr="00012DA1" w:rsidRDefault="00012DA1" w:rsidP="00012DA1">
            <w:pPr>
              <w:rPr>
                <w:sz w:val="32"/>
                <w:szCs w:val="32"/>
              </w:rPr>
            </w:pPr>
            <w:r w:rsidRPr="00012DA1">
              <w:rPr>
                <w:b/>
                <w:bCs/>
                <w:sz w:val="32"/>
                <w:szCs w:val="32"/>
              </w:rPr>
              <w:t>Developing Change Strategies</w:t>
            </w:r>
          </w:p>
          <w:p w14:paraId="350D090E" w14:textId="2141AB01" w:rsidR="00012DA1" w:rsidRPr="00012DA1" w:rsidRDefault="00012DA1" w:rsidP="00012DA1">
            <w:pPr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 xml:space="preserve">Conduct a situational analysis using tools such </w:t>
            </w:r>
            <w:r>
              <w:rPr>
                <w:sz w:val="32"/>
                <w:szCs w:val="32"/>
              </w:rPr>
              <w:t xml:space="preserve">as Burke and Litwin or </w:t>
            </w:r>
            <w:r w:rsidRPr="00012DA1">
              <w:rPr>
                <w:sz w:val="32"/>
                <w:szCs w:val="32"/>
              </w:rPr>
              <w:t>PESTLE to understand the context of the chosen area.</w:t>
            </w:r>
          </w:p>
          <w:p w14:paraId="50213214" w14:textId="77777777" w:rsidR="00012DA1" w:rsidRPr="00012DA1" w:rsidRDefault="00012DA1" w:rsidP="00012DA1">
            <w:pPr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Design a short-term action plan addressing the identified challenges.</w:t>
            </w:r>
          </w:p>
          <w:p w14:paraId="248B1ADC" w14:textId="656286EE" w:rsidR="00012DA1" w:rsidRPr="00012DA1" w:rsidRDefault="00012DA1" w:rsidP="00012DA1">
            <w:pPr>
              <w:rPr>
                <w:sz w:val="32"/>
                <w:szCs w:val="32"/>
              </w:rPr>
            </w:pPr>
            <w:r w:rsidRPr="00012DA1">
              <w:rPr>
                <w:b/>
                <w:bCs/>
                <w:sz w:val="32"/>
                <w:szCs w:val="32"/>
              </w:rPr>
              <w:lastRenderedPageBreak/>
              <w:t>Implementing and Monitoring</w:t>
            </w:r>
          </w:p>
          <w:p w14:paraId="07922B7D" w14:textId="77777777" w:rsidR="00012DA1" w:rsidRPr="00012DA1" w:rsidRDefault="00012DA1" w:rsidP="00012DA1">
            <w:pPr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Outline steps for implementation, including roles, timelines, and key performance indicators (KPIs).</w:t>
            </w:r>
          </w:p>
          <w:p w14:paraId="0D9B0B6B" w14:textId="77777777" w:rsidR="00012DA1" w:rsidRPr="00012DA1" w:rsidRDefault="00012DA1" w:rsidP="00012DA1">
            <w:pPr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>Propose mechanisms for monitoring progress and sustaining change.</w:t>
            </w:r>
          </w:p>
          <w:p w14:paraId="09BD108E" w14:textId="77777777" w:rsidR="00012DA1" w:rsidRDefault="00012DA1" w:rsidP="00012DA1">
            <w:pPr>
              <w:rPr>
                <w:b/>
                <w:bCs/>
                <w:sz w:val="32"/>
                <w:szCs w:val="32"/>
              </w:rPr>
            </w:pPr>
          </w:p>
          <w:p w14:paraId="1011B368" w14:textId="63A9F230" w:rsidR="00012DA1" w:rsidRPr="00012DA1" w:rsidRDefault="00012DA1" w:rsidP="00012DA1">
            <w:pPr>
              <w:rPr>
                <w:sz w:val="32"/>
                <w:szCs w:val="32"/>
              </w:rPr>
            </w:pPr>
            <w:r w:rsidRPr="00012DA1">
              <w:rPr>
                <w:b/>
                <w:bCs/>
                <w:sz w:val="32"/>
                <w:szCs w:val="32"/>
              </w:rPr>
              <w:t>Presenting Findings and Solutions</w:t>
            </w:r>
          </w:p>
          <w:p w14:paraId="121C64B7" w14:textId="32F0D4FB" w:rsidR="00012DA1" w:rsidRPr="00012DA1" w:rsidRDefault="00012DA1" w:rsidP="00012DA1">
            <w:pPr>
              <w:numPr>
                <w:ilvl w:val="0"/>
                <w:numId w:val="5"/>
              </w:numPr>
              <w:rPr>
                <w:sz w:val="32"/>
                <w:szCs w:val="32"/>
              </w:rPr>
            </w:pPr>
            <w:r w:rsidRPr="00012DA1">
              <w:rPr>
                <w:sz w:val="32"/>
                <w:szCs w:val="32"/>
              </w:rPr>
              <w:t xml:space="preserve">Create an engaging </w:t>
            </w:r>
            <w:r>
              <w:rPr>
                <w:sz w:val="32"/>
                <w:szCs w:val="32"/>
              </w:rPr>
              <w:t>poster</w:t>
            </w:r>
            <w:r w:rsidRPr="00012DA1">
              <w:rPr>
                <w:sz w:val="32"/>
                <w:szCs w:val="32"/>
              </w:rPr>
              <w:t xml:space="preserve"> showcasing the analysis, strategy, and action plan.</w:t>
            </w:r>
          </w:p>
          <w:p w14:paraId="56381759" w14:textId="45F0438A" w:rsidR="00012DA1" w:rsidRPr="00476E65" w:rsidRDefault="00012DA1" w:rsidP="00012DA1">
            <w:pPr>
              <w:rPr>
                <w:sz w:val="32"/>
                <w:szCs w:val="32"/>
              </w:rPr>
            </w:pPr>
          </w:p>
        </w:tc>
      </w:tr>
    </w:tbl>
    <w:p w14:paraId="70C7D451" w14:textId="3D292B86" w:rsidR="00476E65" w:rsidRPr="00476E65" w:rsidRDefault="00476E65" w:rsidP="00B7246A">
      <w:pPr>
        <w:rPr>
          <w:sz w:val="32"/>
          <w:szCs w:val="32"/>
        </w:rPr>
      </w:pPr>
    </w:p>
    <w:p w14:paraId="26CADE47" w14:textId="77777777" w:rsidR="005826F2" w:rsidRDefault="005826F2" w:rsidP="00B7246A">
      <w:pPr>
        <w:rPr>
          <w:sz w:val="20"/>
          <w:szCs w:val="20"/>
        </w:rPr>
      </w:pPr>
    </w:p>
    <w:p w14:paraId="50AE82E1" w14:textId="301C7932" w:rsidR="00476E65" w:rsidRPr="00D27DAF" w:rsidRDefault="00476E65" w:rsidP="00B7246A">
      <w:pPr>
        <w:rPr>
          <w:b/>
          <w:bCs/>
          <w:color w:val="1F4E79" w:themeColor="accent5" w:themeShade="80"/>
        </w:rPr>
      </w:pPr>
      <w:r w:rsidRPr="005826F2">
        <w:rPr>
          <w:b/>
          <w:bCs/>
          <w:color w:val="1F4E79" w:themeColor="accent5" w:themeShade="80"/>
        </w:rPr>
        <w:t xml:space="preserve">Once completed, please return this form to </w:t>
      </w:r>
      <w:hyperlink r:id="rId7" w:history="1">
        <w:r w:rsidR="001C0EE4" w:rsidRPr="000E02E3">
          <w:rPr>
            <w:rStyle w:val="Hyperlink"/>
            <w:b/>
            <w:bCs/>
          </w:rPr>
          <w:t>coil@coventry.ac.uk</w:t>
        </w:r>
      </w:hyperlink>
      <w:r w:rsidR="005826F2" w:rsidRPr="005826F2">
        <w:rPr>
          <w:b/>
          <w:bCs/>
          <w:color w:val="1F4E79" w:themeColor="accent5" w:themeShade="80"/>
        </w:rPr>
        <w:t xml:space="preserve"> or to Sara Da Costa -</w:t>
      </w:r>
      <w:hyperlink r:id="rId8" w:history="1">
        <w:r w:rsidR="005826F2" w:rsidRPr="005826F2">
          <w:rPr>
            <w:rStyle w:val="Hyperlink"/>
            <w:b/>
            <w:bCs/>
            <w:color w:val="1F4E79" w:themeColor="accent5" w:themeShade="80"/>
          </w:rPr>
          <w:t>ac7327@coventry.ac.uk</w:t>
        </w:r>
      </w:hyperlink>
    </w:p>
    <w:sectPr w:rsidR="00476E65" w:rsidRPr="00D27DAF" w:rsidSect="00D21313">
      <w:headerReference w:type="default" r:id="rId9"/>
      <w:pgSz w:w="11906" w:h="16838"/>
      <w:pgMar w:top="1440" w:right="1440" w:bottom="144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AD0B7C" w14:textId="77777777" w:rsidR="00092513" w:rsidRDefault="00092513" w:rsidP="00FA33E5">
      <w:pPr>
        <w:spacing w:after="0" w:line="240" w:lineRule="auto"/>
      </w:pPr>
      <w:r>
        <w:separator/>
      </w:r>
    </w:p>
  </w:endnote>
  <w:endnote w:type="continuationSeparator" w:id="0">
    <w:p w14:paraId="36D03948" w14:textId="77777777" w:rsidR="00092513" w:rsidRDefault="00092513" w:rsidP="00FA3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7224BD" w14:textId="77777777" w:rsidR="00092513" w:rsidRDefault="00092513" w:rsidP="00FA33E5">
      <w:pPr>
        <w:spacing w:after="0" w:line="240" w:lineRule="auto"/>
      </w:pPr>
      <w:r>
        <w:separator/>
      </w:r>
    </w:p>
  </w:footnote>
  <w:footnote w:type="continuationSeparator" w:id="0">
    <w:p w14:paraId="39E2B161" w14:textId="77777777" w:rsidR="00092513" w:rsidRDefault="00092513" w:rsidP="00FA3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611F1" w14:textId="77777777" w:rsidR="002E13F3" w:rsidRDefault="002E13F3">
    <w:pPr>
      <w:pStyle w:val="Header"/>
    </w:pPr>
  </w:p>
  <w:p w14:paraId="51DEF3A5" w14:textId="77777777" w:rsidR="002E13F3" w:rsidRDefault="002E13F3">
    <w:pPr>
      <w:pStyle w:val="Header"/>
    </w:pPr>
  </w:p>
  <w:p w14:paraId="0C57B363" w14:textId="77777777" w:rsidR="00520477" w:rsidRDefault="00520477">
    <w:pPr>
      <w:pStyle w:val="Header"/>
    </w:pPr>
  </w:p>
  <w:p w14:paraId="06323F57" w14:textId="77777777" w:rsidR="00520477" w:rsidRDefault="00520477">
    <w:pPr>
      <w:pStyle w:val="Header"/>
    </w:pPr>
  </w:p>
  <w:p w14:paraId="3D28EEE5" w14:textId="77777777" w:rsidR="00520477" w:rsidRDefault="00520477">
    <w:pPr>
      <w:pStyle w:val="Header"/>
    </w:pPr>
  </w:p>
  <w:p w14:paraId="4A742131" w14:textId="77777777" w:rsidR="00520477" w:rsidRDefault="00520477">
    <w:pPr>
      <w:pStyle w:val="Header"/>
    </w:pPr>
  </w:p>
  <w:p w14:paraId="68F5DA28" w14:textId="6661A141" w:rsidR="00FA33E5" w:rsidRDefault="00FA33E5">
    <w:pPr>
      <w:pStyle w:val="Header"/>
    </w:pPr>
    <w:r w:rsidRPr="00FA33E5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621E9DD" wp14:editId="2526C7D8">
          <wp:simplePos x="0" y="0"/>
          <wp:positionH relativeFrom="page">
            <wp:align>left</wp:align>
          </wp:positionH>
          <wp:positionV relativeFrom="page">
            <wp:posOffset>-635</wp:posOffset>
          </wp:positionV>
          <wp:extent cx="7559400" cy="10684798"/>
          <wp:effectExtent l="0" t="0" r="3810" b="2540"/>
          <wp:wrapNone/>
          <wp:docPr id="736931074" name="Picture 736931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400" cy="10684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94309A"/>
    <w:multiLevelType w:val="multilevel"/>
    <w:tmpl w:val="8774D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7B1246"/>
    <w:multiLevelType w:val="multilevel"/>
    <w:tmpl w:val="5590D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3841E1"/>
    <w:multiLevelType w:val="multilevel"/>
    <w:tmpl w:val="3F503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6C0222"/>
    <w:multiLevelType w:val="multilevel"/>
    <w:tmpl w:val="255E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A95442"/>
    <w:multiLevelType w:val="multilevel"/>
    <w:tmpl w:val="6F10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2158027">
    <w:abstractNumId w:val="4"/>
  </w:num>
  <w:num w:numId="2" w16cid:durableId="2001424610">
    <w:abstractNumId w:val="1"/>
  </w:num>
  <w:num w:numId="3" w16cid:durableId="1758476185">
    <w:abstractNumId w:val="3"/>
  </w:num>
  <w:num w:numId="4" w16cid:durableId="1530945973">
    <w:abstractNumId w:val="2"/>
  </w:num>
  <w:num w:numId="5" w16cid:durableId="7648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3E5"/>
    <w:rsid w:val="00012DA1"/>
    <w:rsid w:val="0002405B"/>
    <w:rsid w:val="000553EF"/>
    <w:rsid w:val="00072528"/>
    <w:rsid w:val="00090DAF"/>
    <w:rsid w:val="00092513"/>
    <w:rsid w:val="00105F92"/>
    <w:rsid w:val="00121C99"/>
    <w:rsid w:val="00150BEA"/>
    <w:rsid w:val="001515DD"/>
    <w:rsid w:val="001808B4"/>
    <w:rsid w:val="00196273"/>
    <w:rsid w:val="001964F3"/>
    <w:rsid w:val="001C0EE4"/>
    <w:rsid w:val="001F1722"/>
    <w:rsid w:val="00201A8F"/>
    <w:rsid w:val="0022483C"/>
    <w:rsid w:val="0023067D"/>
    <w:rsid w:val="00244E4A"/>
    <w:rsid w:val="00260073"/>
    <w:rsid w:val="0026629C"/>
    <w:rsid w:val="002D67C9"/>
    <w:rsid w:val="002E13F3"/>
    <w:rsid w:val="00303919"/>
    <w:rsid w:val="003103AD"/>
    <w:rsid w:val="00344BC0"/>
    <w:rsid w:val="003A76FE"/>
    <w:rsid w:val="003E381D"/>
    <w:rsid w:val="003F1D2E"/>
    <w:rsid w:val="004175D1"/>
    <w:rsid w:val="00427847"/>
    <w:rsid w:val="00444BBB"/>
    <w:rsid w:val="00457C7F"/>
    <w:rsid w:val="00476E65"/>
    <w:rsid w:val="0049026C"/>
    <w:rsid w:val="00520477"/>
    <w:rsid w:val="0056388C"/>
    <w:rsid w:val="005826F2"/>
    <w:rsid w:val="00594EFC"/>
    <w:rsid w:val="005B3F93"/>
    <w:rsid w:val="005C0F8B"/>
    <w:rsid w:val="005C11B7"/>
    <w:rsid w:val="005C1939"/>
    <w:rsid w:val="005C789A"/>
    <w:rsid w:val="0061266E"/>
    <w:rsid w:val="006561AB"/>
    <w:rsid w:val="006C7454"/>
    <w:rsid w:val="006F0E65"/>
    <w:rsid w:val="006F42FC"/>
    <w:rsid w:val="00723544"/>
    <w:rsid w:val="0076366B"/>
    <w:rsid w:val="00763757"/>
    <w:rsid w:val="007650FA"/>
    <w:rsid w:val="008808AB"/>
    <w:rsid w:val="00880DB1"/>
    <w:rsid w:val="00924178"/>
    <w:rsid w:val="0094232E"/>
    <w:rsid w:val="00A205B8"/>
    <w:rsid w:val="00A40D92"/>
    <w:rsid w:val="00AD63E7"/>
    <w:rsid w:val="00AF1BBF"/>
    <w:rsid w:val="00AF2178"/>
    <w:rsid w:val="00B4384E"/>
    <w:rsid w:val="00B7246A"/>
    <w:rsid w:val="00BB3994"/>
    <w:rsid w:val="00BB78AB"/>
    <w:rsid w:val="00BE27BC"/>
    <w:rsid w:val="00C048E3"/>
    <w:rsid w:val="00C709FE"/>
    <w:rsid w:val="00C9533C"/>
    <w:rsid w:val="00CA0679"/>
    <w:rsid w:val="00CF7F0B"/>
    <w:rsid w:val="00D21313"/>
    <w:rsid w:val="00D27DAF"/>
    <w:rsid w:val="00D374BA"/>
    <w:rsid w:val="00D54CCB"/>
    <w:rsid w:val="00E02479"/>
    <w:rsid w:val="00E113B6"/>
    <w:rsid w:val="00E23E8A"/>
    <w:rsid w:val="00E813E4"/>
    <w:rsid w:val="00EB5F5D"/>
    <w:rsid w:val="00F30314"/>
    <w:rsid w:val="00F30EE2"/>
    <w:rsid w:val="00F54749"/>
    <w:rsid w:val="00F77B9A"/>
    <w:rsid w:val="00FA33E5"/>
    <w:rsid w:val="00FB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AF126"/>
  <w15:chartTrackingRefBased/>
  <w15:docId w15:val="{438FDF69-AA9A-4018-834D-896977FE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3E5"/>
    <w:pPr>
      <w:tabs>
        <w:tab w:val="center" w:pos="4513"/>
        <w:tab w:val="right" w:pos="9026"/>
      </w:tabs>
      <w:spacing w:after="0" w:line="240" w:lineRule="auto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A33E5"/>
    <w:rPr>
      <w:sz w:val="24"/>
      <w:szCs w:val="24"/>
    </w:rPr>
  </w:style>
  <w:style w:type="table" w:styleId="TableGrid">
    <w:name w:val="Table Grid"/>
    <w:basedOn w:val="TableNormal"/>
    <w:uiPriority w:val="39"/>
    <w:rsid w:val="00FA3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A3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3E5"/>
  </w:style>
  <w:style w:type="character" w:styleId="Hyperlink">
    <w:name w:val="Hyperlink"/>
    <w:basedOn w:val="DefaultParagraphFont"/>
    <w:uiPriority w:val="99"/>
    <w:unhideWhenUsed/>
    <w:rsid w:val="00476E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6E6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248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7327@coventry.ac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il@coventry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300</Words>
  <Characters>1716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Da Costa</dc:creator>
  <cp:keywords/>
  <dc:description/>
  <cp:lastModifiedBy>Sara Da Costa</cp:lastModifiedBy>
  <cp:revision>2</cp:revision>
  <dcterms:created xsi:type="dcterms:W3CDTF">2024-12-10T10:42:00Z</dcterms:created>
  <dcterms:modified xsi:type="dcterms:W3CDTF">2024-12-10T10:42:00Z</dcterms:modified>
</cp:coreProperties>
</file>